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A3FAA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R5-231609</w:t>
        </w:r>
      </w:fldSimple>
    </w:p>
    <w:p w14:paraId="0E1A3FAB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E1A3FA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A3FAC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0E1A3F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A3FAE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0E1A3F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A3FB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3F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A3FB2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A3FB3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0E1A3FB4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A3FB5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E1A3FB6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A3FB7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 w14:paraId="0E1A3FB8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1A3FB9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1A3FBA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E1A3F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A3FBC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E1A3F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1A3FBE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0E1A3FC1" w14:textId="77777777">
        <w:tc>
          <w:tcPr>
            <w:tcW w:w="9641" w:type="dxa"/>
            <w:gridSpan w:val="9"/>
          </w:tcPr>
          <w:p w14:paraId="0E1A3FC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A3FC2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1A3FCC" w14:textId="77777777">
        <w:tc>
          <w:tcPr>
            <w:tcW w:w="2835" w:type="dxa"/>
          </w:tcPr>
          <w:p w14:paraId="0E1A3FC3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1A3FC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1A3FC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1A3FC6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A3FC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1A3FC8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A3FC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A3FC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A3FCB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A3FCD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1A3FCF" w14:textId="77777777">
        <w:tc>
          <w:tcPr>
            <w:tcW w:w="9640" w:type="dxa"/>
            <w:gridSpan w:val="11"/>
          </w:tcPr>
          <w:p w14:paraId="0E1A3FC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3F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A3FD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A3FD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DC_71A_n66A DC_14A_n2A and DC_12A_n2A</w:t>
            </w:r>
          </w:p>
        </w:tc>
      </w:tr>
      <w:tr w14:paraId="0E1A3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3FD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A3FD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3F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3FD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A3FD7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0E1A3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3FD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A3FDA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0E1A3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3FD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A3FD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3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3FDF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A3FE0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1A3FE1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A3FE2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A3FE3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0E1A3F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3FE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A3FE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1A3FE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1A3FE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A3FE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3F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1A3FEB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A3FEC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1A3FED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A3FEE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A3FEF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0E1A3FF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1A3FF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1A3FF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1A3FF3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1A3FF4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0E1A3FF5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0E1A3FF9" w14:textId="77777777">
        <w:tc>
          <w:tcPr>
            <w:tcW w:w="1843" w:type="dxa"/>
          </w:tcPr>
          <w:p w14:paraId="0E1A3FF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1A3FF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0E1A3F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A3FF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A3FFB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DC_71A_n66A, </w:t>
            </w:r>
            <w:r>
              <w:t>DC_14A_n2A</w:t>
            </w:r>
            <w:r>
              <w:rPr>
                <w:noProof/>
              </w:rPr>
              <w:t xml:space="preserve"> and </w:t>
            </w:r>
            <w:r>
              <w:t>DC_12A_n2A are</w:t>
            </w:r>
            <w:r>
              <w:rPr>
                <w:noProof/>
              </w:rPr>
              <w:t xml:space="preserve"> not available</w:t>
            </w:r>
          </w:p>
        </w:tc>
      </w:tr>
      <w:tr w14:paraId="0E1A3F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3FF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3FF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40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0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A400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DC_71A_n66A, </w:t>
            </w:r>
            <w:r>
              <w:t>DC_14A_n2A</w:t>
            </w:r>
            <w:r>
              <w:rPr>
                <w:noProof/>
              </w:rPr>
              <w:t xml:space="preserve"> and </w:t>
            </w:r>
            <w:r>
              <w:t>DC_12A_n2A</w:t>
            </w:r>
          </w:p>
        </w:tc>
      </w:tr>
      <w:tr w14:paraId="0E1A40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0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40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40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A400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4007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 w14:paraId="0E1A400B" w14:textId="77777777">
        <w:tc>
          <w:tcPr>
            <w:tcW w:w="2694" w:type="dxa"/>
            <w:gridSpan w:val="2"/>
          </w:tcPr>
          <w:p w14:paraId="0E1A400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1A400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40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A400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A400D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 w14:paraId="0E1A40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0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401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E1A40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1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A401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A401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1A4015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A4016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0E1A40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1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401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401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A401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A401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E1A40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1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401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402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1A40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A4022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... CR 1552</w:t>
            </w:r>
          </w:p>
        </w:tc>
      </w:tr>
      <w:tr w14:paraId="0E1A40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2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402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402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A4027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A4028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E1A40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A402A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402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E1A4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A402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402E" w14:textId="43A09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R5-230903</w:t>
            </w:r>
          </w:p>
        </w:tc>
      </w:tr>
      <w:tr w14:paraId="0E1A40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A403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1A4031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0E1A40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A403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4034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R5-230986</w:t>
            </w:r>
          </w:p>
          <w:p w14:paraId="2933BC1C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impacted test specs CR number</w:t>
            </w:r>
          </w:p>
          <w:p w14:paraId="0E1A4035" w14:textId="71B41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changes to Table D.2.8-1 per offline discussion – MSD test points due to dual uplinks ar enot need to listed</w:t>
            </w:r>
          </w:p>
        </w:tc>
      </w:tr>
    </w:tbl>
    <w:p w14:paraId="0E1A4037" w14:textId="77777777">
      <w:pPr>
        <w:pStyle w:val="CRCoverPage"/>
        <w:spacing w:after="0"/>
        <w:rPr>
          <w:noProof/>
          <w:sz w:val="8"/>
          <w:szCs w:val="8"/>
        </w:rPr>
      </w:pPr>
    </w:p>
    <w:p w14:paraId="0E1A4038" w14:textId="77777777"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A4039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E1A403A" w14:textId="77777777"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E1A403B" w14:textId="77777777"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E1A403C" w14:textId="77777777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E1A403D" w14:textId="77777777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 w14:paraId="0E1A404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0E1A403E" w14:textId="7777777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E1A403F" w14:textId="77777777"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0E1A4040" w14:textId="7777777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0E1A4041" w14:textId="77777777">
            <w:pPr>
              <w:pStyle w:val="TAH"/>
            </w:pPr>
            <w:r>
              <w:t>Requirement coverage</w:t>
            </w:r>
          </w:p>
          <w:p w14:paraId="0E1A4042" w14:textId="7777777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E1A4043" w14:textId="77777777">
            <w:pPr>
              <w:pStyle w:val="TAH"/>
            </w:pPr>
            <w:r>
              <w:t>Comments</w:t>
            </w:r>
          </w:p>
        </w:tc>
      </w:tr>
      <w:tr w14:paraId="0E1A4046" w14:textId="7777777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E1A4045" w14:textId="77777777">
            <w:pPr>
              <w:pStyle w:val="TAH"/>
            </w:pPr>
            <w:r>
              <w:t>DC_(n)XAA</w:t>
            </w:r>
          </w:p>
        </w:tc>
      </w:tr>
      <w:tr w14:paraId="0E1A404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7" w14:textId="77777777"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8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9" w14:textId="7777777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A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B" w14:textId="77777777">
            <w:pPr>
              <w:pStyle w:val="TAC"/>
            </w:pPr>
            <w:r>
              <w:t>RAN5#92-e</w:t>
            </w:r>
          </w:p>
        </w:tc>
      </w:tr>
      <w:tr w14:paraId="0E1A405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D" w14:textId="77777777"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E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4F" w14:textId="7777777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0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1" w14:textId="77777777">
            <w:pPr>
              <w:pStyle w:val="TAC"/>
            </w:pPr>
            <w:r>
              <w:t>RAN5#92-e</w:t>
            </w:r>
          </w:p>
        </w:tc>
      </w:tr>
      <w:tr w14:paraId="0E1A405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3" w14:textId="77777777"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4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5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6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7" w14:textId="77777777">
            <w:pPr>
              <w:pStyle w:val="TAC"/>
            </w:pPr>
            <w:r>
              <w:t>RAN5#88-e</w:t>
            </w:r>
          </w:p>
        </w:tc>
      </w:tr>
      <w:tr w14:paraId="0E1A405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9" w14:textId="77777777"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A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D" w14:textId="77777777">
            <w:pPr>
              <w:pStyle w:val="TAC"/>
            </w:pPr>
            <w:r>
              <w:t>RAN5#88-e</w:t>
            </w:r>
          </w:p>
        </w:tc>
      </w:tr>
      <w:tr w14:paraId="0E1A4064" w14:textId="77777777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5F" w14:textId="77777777"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0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1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2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3" w14:textId="77777777">
            <w:pPr>
              <w:pStyle w:val="TAC"/>
            </w:pPr>
            <w:r>
              <w:t>RAN5#88-e</w:t>
            </w:r>
          </w:p>
        </w:tc>
      </w:tr>
      <w:tr w14:paraId="0E1A406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5" w14:textId="77777777"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6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7" w14:textId="7777777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8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9" w14:textId="77777777">
            <w:pPr>
              <w:pStyle w:val="TAC"/>
            </w:pPr>
            <w:r>
              <w:t xml:space="preserve">RAN5#88-e </w:t>
            </w:r>
          </w:p>
        </w:tc>
      </w:tr>
      <w:tr w14:paraId="0E1A406C" w14:textId="7777777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B" w14:textId="7777777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14:paraId="0E1A407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D" w14:textId="77777777"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E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6F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0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1" w14:textId="77777777">
            <w:pPr>
              <w:pStyle w:val="TAC"/>
            </w:pPr>
            <w:r>
              <w:t>RAN5#88-e</w:t>
            </w:r>
          </w:p>
        </w:tc>
      </w:tr>
      <w:tr w14:paraId="0E1A407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3" w14:textId="77777777"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4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5" w14:textId="7777777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6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7" w14:textId="77777777">
            <w:pPr>
              <w:pStyle w:val="TAC"/>
            </w:pPr>
            <w:r>
              <w:t>RAN5#88-e</w:t>
            </w:r>
          </w:p>
        </w:tc>
      </w:tr>
      <w:tr w14:paraId="0E1A407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9" w14:textId="77777777"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A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D" w14:textId="77777777">
            <w:pPr>
              <w:pStyle w:val="TAC"/>
            </w:pPr>
            <w:r>
              <w:t>RAN5#88-e</w:t>
            </w:r>
          </w:p>
        </w:tc>
      </w:tr>
      <w:tr w14:paraId="0E1A408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7F" w14:textId="77777777"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0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1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2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3" w14:textId="77777777">
            <w:pPr>
              <w:pStyle w:val="TAC"/>
            </w:pPr>
            <w:r>
              <w:t>RAN5#88-e</w:t>
            </w:r>
          </w:p>
        </w:tc>
      </w:tr>
      <w:tr w14:paraId="0E1A408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5" w14:textId="77777777"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6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7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8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9" w14:textId="77777777">
            <w:pPr>
              <w:pStyle w:val="TAC"/>
            </w:pPr>
            <w:r>
              <w:t>RAN5#88-e</w:t>
            </w:r>
          </w:p>
        </w:tc>
      </w:tr>
      <w:tr w14:paraId="0E1A409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B" w14:textId="77777777"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C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D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E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8F" w14:textId="77777777">
            <w:pPr>
              <w:pStyle w:val="TAC"/>
            </w:pPr>
            <w:r>
              <w:t>RAN5#88-e</w:t>
            </w:r>
          </w:p>
        </w:tc>
      </w:tr>
      <w:tr w14:paraId="0E1A409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1" w14:textId="77777777"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2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3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4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5" w14:textId="77777777">
            <w:pPr>
              <w:pStyle w:val="TAC"/>
            </w:pPr>
            <w:r>
              <w:t>RAN5#88-e</w:t>
            </w:r>
          </w:p>
        </w:tc>
      </w:tr>
      <w:tr w14:paraId="0E1A409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7" w14:textId="77777777"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8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9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A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B" w14:textId="77777777">
            <w:pPr>
              <w:pStyle w:val="TAC"/>
            </w:pPr>
            <w:r>
              <w:t>RAN5#92-e</w:t>
            </w:r>
          </w:p>
        </w:tc>
      </w:tr>
      <w:tr w14:paraId="0E1A409E" w14:textId="7777777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E1A409D" w14:textId="77777777"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 w14:paraId="0E1A40A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9F" w14:textId="77777777"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0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A1" w14:textId="77777777">
            <w:pPr>
              <w:pStyle w:val="TAC"/>
            </w:pPr>
            <w:r>
              <w:t>1 (IMD3)</w:t>
            </w:r>
          </w:p>
          <w:p w14:paraId="0E1A40A2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3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</w:t>
            </w:r>
          </w:p>
          <w:p w14:paraId="0E1A40A4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IMD3</w:t>
            </w:r>
          </w:p>
          <w:p w14:paraId="0E1A40A5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6" w14:textId="77777777">
            <w:pPr>
              <w:pStyle w:val="TAC"/>
            </w:pPr>
            <w:r>
              <w:t>RAN5#89-e</w:t>
            </w:r>
          </w:p>
        </w:tc>
      </w:tr>
      <w:tr w14:paraId="0E1A40A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8" w14:textId="77777777"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A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AB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C" w14:textId="77777777">
            <w:pPr>
              <w:pStyle w:val="TAC"/>
            </w:pPr>
            <w:r>
              <w:t>RAN5#94-e</w:t>
            </w:r>
          </w:p>
        </w:tc>
      </w:tr>
      <w:tr w14:paraId="0E1A40B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E" w14:textId="77777777"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AF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B0" w14:textId="7777777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B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0B2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B3" w14:textId="77777777">
            <w:pPr>
              <w:pStyle w:val="TAC"/>
            </w:pPr>
            <w:r>
              <w:t>RAN5#95-e</w:t>
            </w:r>
          </w:p>
        </w:tc>
      </w:tr>
      <w:tr w14:paraId="0E1A40B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B5" w14:textId="7777777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B6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B7" w14:textId="77777777">
            <w:pPr>
              <w:pStyle w:val="TAC"/>
            </w:pPr>
            <w:r>
              <w:t>n77 (HD2)</w:t>
            </w:r>
          </w:p>
          <w:p w14:paraId="0E1A40B8" w14:textId="77777777">
            <w:pPr>
              <w:pStyle w:val="TAC"/>
            </w:pPr>
            <w:r>
              <w:t>B1 (IMD2)</w:t>
            </w:r>
          </w:p>
          <w:p w14:paraId="0E1A40B9" w14:textId="7777777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B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0B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0E1A40B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0E1A40B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BE" w14:textId="77777777">
            <w:pPr>
              <w:pStyle w:val="TAC"/>
            </w:pPr>
            <w:r>
              <w:t>Added at RAN5#96-e</w:t>
            </w:r>
          </w:p>
        </w:tc>
      </w:tr>
      <w:tr w14:paraId="0E1A40C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0" w14:textId="77777777"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2" w14:textId="7777777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0C4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5" w14:textId="77777777">
            <w:pPr>
              <w:pStyle w:val="TAC"/>
            </w:pPr>
            <w:r>
              <w:t>RAN5#88-e</w:t>
            </w:r>
          </w:p>
        </w:tc>
      </w:tr>
      <w:tr w14:paraId="0E1A40C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7" w14:textId="7777777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C9" w14:textId="7777777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0CB" w14:textId="7777777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C" w14:textId="77777777">
            <w:pPr>
              <w:pStyle w:val="TAC"/>
            </w:pPr>
            <w:r>
              <w:t>Added at RAN5#96-e</w:t>
            </w:r>
          </w:p>
        </w:tc>
      </w:tr>
      <w:tr w14:paraId="0E1A40D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E" w14:textId="77777777"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CF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D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0E1A40D1" w14:textId="7777777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D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0D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0E1A40D4" w14:textId="7777777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D5" w14:textId="77777777">
            <w:pPr>
              <w:pStyle w:val="TAC"/>
            </w:pPr>
            <w:r>
              <w:t>RAN5#94-e</w:t>
            </w:r>
          </w:p>
        </w:tc>
      </w:tr>
      <w:tr w14:paraId="0E1A40D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D7" w14:textId="77777777"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D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D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0E1A40DA" w14:textId="7777777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D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0D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0E1A40DD" w14:textId="7777777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DE" w14:textId="77777777">
            <w:pPr>
              <w:pStyle w:val="TAC"/>
            </w:pPr>
            <w:r>
              <w:t>RAN5#93-e</w:t>
            </w:r>
          </w:p>
        </w:tc>
      </w:tr>
      <w:tr w14:paraId="0E1A40E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E0" w14:textId="77777777"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E1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E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E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E4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E1A40F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E6" w14:textId="77777777"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E7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E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0E1A40E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E1A40E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E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E1A40E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0E1A40E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0E1A40EE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EF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14:paraId="0E1A40F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1" w14:textId="77777777"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2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F3" w14:textId="77777777">
            <w:pPr>
              <w:pStyle w:val="TAC"/>
            </w:pPr>
            <w:r>
              <w:t>1 (IMD3)</w:t>
            </w:r>
          </w:p>
          <w:p w14:paraId="0E1A40F4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0F5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</w:t>
            </w:r>
          </w:p>
          <w:p w14:paraId="0E1A40F6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IMD3</w:t>
            </w:r>
          </w:p>
          <w:p w14:paraId="0E1A40F7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8" w14:textId="77777777">
            <w:pPr>
              <w:pStyle w:val="TAC"/>
            </w:pPr>
            <w:r>
              <w:t>RAN5#89-e</w:t>
            </w:r>
          </w:p>
        </w:tc>
      </w:tr>
      <w:tr w14:paraId="0E1A410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A" w14:textId="77777777"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B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C" w14:textId="77777777">
            <w:pPr>
              <w:pStyle w:val="TAC"/>
            </w:pPr>
            <w:r>
              <w:t>3 (IMD4)</w:t>
            </w:r>
          </w:p>
          <w:p w14:paraId="0E1A40FD" w14:textId="7777777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0FE" w14:textId="77777777">
            <w:pPr>
              <w:pStyle w:val="TAC"/>
            </w:pPr>
            <w:r>
              <w:t>NE</w:t>
            </w:r>
          </w:p>
          <w:p w14:paraId="0E1A40FF" w14:textId="77777777">
            <w:pPr>
              <w:pStyle w:val="TAC"/>
            </w:pPr>
            <w:r>
              <w:t>IMD2</w:t>
            </w:r>
          </w:p>
          <w:p w14:paraId="0E1A4100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1" w14:textId="77777777">
            <w:pPr>
              <w:pStyle w:val="TAC"/>
            </w:pPr>
            <w:r>
              <w:t>RAN5#94-e</w:t>
            </w:r>
          </w:p>
        </w:tc>
      </w:tr>
      <w:tr w14:paraId="0E1A410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3" w14:textId="7777777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4" w14:textId="7777777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5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0E1A4106" w14:textId="77777777">
            <w:pPr>
              <w:pStyle w:val="TAC"/>
            </w:pPr>
            <w:r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7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0E1A4108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0E1A4109" w14:textId="7777777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A" w14:textId="7777777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14:paraId="0E1A411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C" w14:textId="77777777"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D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0E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0F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10" w14:textId="77777777">
            <w:pPr>
              <w:pStyle w:val="TAC"/>
            </w:pPr>
            <w:r>
              <w:t>RAN5#95-e</w:t>
            </w:r>
          </w:p>
        </w:tc>
      </w:tr>
      <w:tr w14:paraId="0E1A411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12" w14:textId="77777777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1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14" w14:textId="77777777">
            <w:pPr>
              <w:pStyle w:val="TAC"/>
            </w:pPr>
            <w:r>
              <w:t>n77 (HD2)</w:t>
            </w:r>
          </w:p>
          <w:p w14:paraId="0E1A4115" w14:textId="77777777">
            <w:pPr>
              <w:pStyle w:val="TAC"/>
            </w:pPr>
            <w:r>
              <w:t>B3 (HM)</w:t>
            </w:r>
          </w:p>
          <w:p w14:paraId="0E1A4116" w14:textId="77777777">
            <w:pPr>
              <w:pStyle w:val="TAC"/>
            </w:pPr>
            <w:r>
              <w:t>B3 (IMD2)</w:t>
            </w:r>
          </w:p>
          <w:p w14:paraId="0E1A4117" w14:textId="7777777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18" w14:textId="77777777"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NE</w:t>
            </w:r>
          </w:p>
          <w:p w14:paraId="0E1A4119" w14:textId="77777777"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HD</w:t>
            </w:r>
          </w:p>
          <w:p w14:paraId="0E1A411A" w14:textId="77777777"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HM</w:t>
            </w:r>
          </w:p>
          <w:p w14:paraId="0E1A411B" w14:textId="77777777"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IMD2</w:t>
            </w:r>
          </w:p>
          <w:p w14:paraId="0E1A411C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1D" w14:textId="77777777">
            <w:pPr>
              <w:pStyle w:val="TAC"/>
            </w:pPr>
            <w:r>
              <w:t>Added at RAN5#96-e</w:t>
            </w:r>
          </w:p>
        </w:tc>
      </w:tr>
      <w:tr w14:paraId="0E1A412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1F" w14:textId="77777777"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20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21" w14:textId="77777777">
            <w:pPr>
              <w:pStyle w:val="TAC"/>
            </w:pPr>
            <w:r>
              <w:t>3 (IMD2)</w:t>
            </w:r>
          </w:p>
          <w:p w14:paraId="0E1A4122" w14:textId="77777777">
            <w:pPr>
              <w:pStyle w:val="TAC"/>
            </w:pPr>
            <w:r>
              <w:t>3 (IMD4)</w:t>
            </w:r>
          </w:p>
          <w:p w14:paraId="0E1A4123" w14:textId="77777777">
            <w:pPr>
              <w:pStyle w:val="TAC"/>
            </w:pPr>
            <w:r>
              <w:t>3 (HD)</w:t>
            </w:r>
          </w:p>
          <w:p w14:paraId="0E1A4124" w14:textId="7777777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25" w14:textId="77777777">
            <w:pPr>
              <w:pStyle w:val="TAC"/>
            </w:pPr>
            <w:r>
              <w:t>NE</w:t>
            </w:r>
          </w:p>
          <w:p w14:paraId="0E1A4126" w14:textId="77777777">
            <w:pPr>
              <w:pStyle w:val="TAC"/>
            </w:pPr>
            <w:r>
              <w:t>IMD2 PC2&amp;PC3</w:t>
            </w:r>
          </w:p>
          <w:p w14:paraId="0E1A4127" w14:textId="77777777">
            <w:pPr>
              <w:pStyle w:val="TAC"/>
            </w:pPr>
            <w:r>
              <w:t>IMD4 PC2&amp;PC3</w:t>
            </w:r>
          </w:p>
          <w:p w14:paraId="0E1A4128" w14:textId="77777777">
            <w:pPr>
              <w:pStyle w:val="TAC"/>
            </w:pPr>
            <w:r>
              <w:t>HD</w:t>
            </w:r>
          </w:p>
          <w:p w14:paraId="0E1A4129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2A" w14:textId="77777777">
            <w:pPr>
              <w:pStyle w:val="TAC"/>
            </w:pPr>
            <w:r>
              <w:t>RAN5#89-e</w:t>
            </w:r>
          </w:p>
        </w:tc>
      </w:tr>
      <w:tr w14:paraId="0E1A413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2C" w14:textId="7777777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2D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2E" w14:textId="7777777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2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0E1A4130" w14:textId="7777777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1" w14:textId="77777777">
            <w:pPr>
              <w:pStyle w:val="TAC"/>
            </w:pPr>
            <w:r>
              <w:t>RAN5#93-e</w:t>
            </w:r>
          </w:p>
        </w:tc>
      </w:tr>
      <w:tr w14:paraId="0E1A413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3" w14:textId="7777777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4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35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3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7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E1A413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9" w14:textId="7777777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A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3B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3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D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14:paraId="0E1A414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3F" w14:textId="7777777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1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42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3" w14:textId="77777777">
            <w:pPr>
              <w:pStyle w:val="TAC"/>
            </w:pPr>
            <w:r>
              <w:t>RAN5#90-e</w:t>
            </w:r>
          </w:p>
        </w:tc>
      </w:tr>
      <w:tr w14:paraId="0E1A414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5" w14:textId="7777777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6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7" w14:textId="7777777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48" w14:textId="7777777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9" w14:textId="77777777">
            <w:pPr>
              <w:pStyle w:val="TAC"/>
            </w:pPr>
            <w:r>
              <w:t>RAN5#90-e</w:t>
            </w:r>
          </w:p>
        </w:tc>
      </w:tr>
      <w:tr w14:paraId="0E1A415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B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C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D" w14:textId="7777777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4E" w14:textId="7777777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4F" w14:textId="77777777">
            <w:pPr>
              <w:pStyle w:val="TAC"/>
            </w:pPr>
            <w:r>
              <w:t>RAN5#94-e</w:t>
            </w:r>
          </w:p>
        </w:tc>
      </w:tr>
      <w:tr w14:paraId="0E1A415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1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3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54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5" w14:textId="77777777">
            <w:pPr>
              <w:pStyle w:val="TAC"/>
            </w:pPr>
            <w:r>
              <w:t>RAN5#95-e</w:t>
            </w:r>
          </w:p>
        </w:tc>
      </w:tr>
      <w:tr w14:paraId="0E1A415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7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9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5A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B" w14:textId="77777777">
            <w:pPr>
              <w:pStyle w:val="TAC"/>
            </w:pPr>
            <w:r>
              <w:t>RAN5#94-e</w:t>
            </w:r>
          </w:p>
        </w:tc>
      </w:tr>
      <w:tr w14:paraId="0E1A416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D" w14:textId="77777777"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5E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5F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60" w14:textId="7777777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1" w14:textId="77777777">
            <w:pPr>
              <w:pStyle w:val="TAC"/>
            </w:pPr>
            <w:r>
              <w:t>RAN5#94-e</w:t>
            </w:r>
          </w:p>
        </w:tc>
      </w:tr>
      <w:tr w14:paraId="0E1A416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3" w14:textId="77777777"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4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65" w14:textId="7777777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66" w14:textId="7777777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7" w14:textId="77777777">
            <w:pPr>
              <w:pStyle w:val="TAC"/>
            </w:pPr>
            <w:r>
              <w:t>RAN5#90-e</w:t>
            </w:r>
          </w:p>
        </w:tc>
      </w:tr>
      <w:tr w14:paraId="0E1A416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9" w14:textId="77777777"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6B" w14:textId="7777777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0E1A416C" w14:textId="7777777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6D" w14:textId="7777777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6E" w14:textId="77777777">
            <w:pPr>
              <w:pStyle w:val="TAC"/>
            </w:pPr>
            <w:r>
              <w:t>RAN5#90-e</w:t>
            </w:r>
          </w:p>
        </w:tc>
      </w:tr>
      <w:tr w14:paraId="0E1A417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0" w14:textId="77777777"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1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7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0E1A4173" w14:textId="7777777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7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175" w14:textId="7777777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6" w14:textId="77777777">
            <w:pPr>
              <w:pStyle w:val="TAC"/>
            </w:pPr>
            <w:r>
              <w:t>RAN5#94-e</w:t>
            </w:r>
          </w:p>
        </w:tc>
      </w:tr>
      <w:tr w14:paraId="0E1A417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8" w14:textId="77777777"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7B" w14:textId="7777777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C" w14:textId="77777777">
            <w:pPr>
              <w:pStyle w:val="TAC"/>
            </w:pPr>
            <w:r>
              <w:t>RAN5#95-e</w:t>
            </w:r>
          </w:p>
        </w:tc>
      </w:tr>
      <w:tr w14:paraId="0E1A418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E" w14:textId="77777777"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7F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0E1A4181" w14:textId="7777777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18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E1A4184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5" w14:textId="77777777">
            <w:pPr>
              <w:pStyle w:val="TAC"/>
            </w:pPr>
            <w:r>
              <w:t>RAN5#92-e</w:t>
            </w:r>
          </w:p>
        </w:tc>
      </w:tr>
      <w:tr w14:paraId="0E1A418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7" w14:textId="7777777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0E1A418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18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E1A418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8E" w14:textId="77777777">
            <w:pPr>
              <w:pStyle w:val="TAC"/>
            </w:pPr>
            <w:r>
              <w:t>Added at RAN5#96-e</w:t>
            </w:r>
          </w:p>
        </w:tc>
      </w:tr>
      <w:tr w14:paraId="0E1A419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0" w14:textId="7777777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0E1A419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19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E1A419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7" w14:textId="77777777">
            <w:pPr>
              <w:pStyle w:val="TAC"/>
            </w:pPr>
            <w:r>
              <w:t>Added at RAN5#96-e</w:t>
            </w:r>
          </w:p>
        </w:tc>
      </w:tr>
      <w:tr w14:paraId="0E1A419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9" w14:textId="77777777"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9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D" w14:textId="77777777">
            <w:pPr>
              <w:pStyle w:val="TAC"/>
            </w:pPr>
            <w:r>
              <w:t>RAN5#91-e</w:t>
            </w:r>
          </w:p>
        </w:tc>
      </w:tr>
      <w:tr w14:paraId="0E1A41A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9F" w14:textId="77777777"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1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A2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3" w14:textId="77777777">
            <w:pPr>
              <w:pStyle w:val="TAC"/>
            </w:pPr>
            <w:r>
              <w:t>RAN5#91-e</w:t>
            </w:r>
          </w:p>
        </w:tc>
      </w:tr>
      <w:tr w14:paraId="0E1A41A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5" w14:textId="77777777"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6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7" w14:textId="7777777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1A9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AA" w14:textId="77777777">
            <w:pPr>
              <w:pStyle w:val="TAC"/>
            </w:pPr>
            <w:r>
              <w:t>RAN5#92-e</w:t>
            </w:r>
          </w:p>
        </w:tc>
      </w:tr>
      <w:tr w14:paraId="0E1A41B1" w14:textId="77777777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3-01-27T22:12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3-01-27T22:1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3-01-27T22:12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AC" w14:textId="77777777">
            <w:pPr>
              <w:pStyle w:val="TAC"/>
              <w:rPr>
                <w:ins w:id="20" w:author="Kevin Wang (QMC)" w:date="2023-01-27T22:12:00Z"/>
              </w:rPr>
            </w:pPr>
            <w:ins w:id="21" w:author="Kevin Wang (QMC)" w:date="2023-01-27T22:12:00Z">
              <w:r>
                <w:t>DC_12A_n2A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Kevin Wang (QMC)" w:date="2023-01-27T22:12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AD" w14:textId="77777777">
            <w:pPr>
              <w:pStyle w:val="TAC"/>
              <w:rPr>
                <w:ins w:id="23" w:author="Kevin Wang (QMC)" w:date="2023-01-27T22:12:00Z"/>
              </w:rPr>
            </w:pPr>
            <w:ins w:id="24" w:author="Kevin Wang (QMC)" w:date="2023-01-27T22:1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Kevin Wang (QMC)" w:date="2023-01-27T22:12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AE" w14:textId="77777777">
            <w:pPr>
              <w:pStyle w:val="TAC"/>
              <w:rPr>
                <w:ins w:id="26" w:author="Kevin Wang (QMC)" w:date="2023-01-27T22:12:00Z"/>
              </w:rPr>
            </w:pPr>
            <w:ins w:id="27" w:author="Kevin Wang (QMC)" w:date="2023-01-27T22:12:00Z">
              <w:r>
                <w:t>N/A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Kevin Wang (QMC)" w:date="2023-01-27T22:12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AF" w14:textId="77777777">
            <w:pPr>
              <w:pStyle w:val="TAC"/>
              <w:rPr>
                <w:ins w:id="29" w:author="Kevin Wang (QMC)" w:date="2023-01-27T22:12:00Z"/>
              </w:rPr>
              <w:pPrChange w:id="30" w:author="Kevin Wang (QMC)" w:date="2023-01-27T22:1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" w:author="Kevin Wang (QMC)" w:date="2023-01-27T22:12:00Z">
              <w:r>
                <w:t>NE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" w:author="Kevin Wang (QMC)" w:date="2023-01-27T22:12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B0" w14:textId="77777777">
            <w:pPr>
              <w:pStyle w:val="TAC"/>
              <w:rPr>
                <w:ins w:id="33" w:author="Kevin Wang (QMC)" w:date="2023-01-27T22:12:00Z"/>
              </w:rPr>
            </w:pPr>
            <w:ins w:id="34" w:author="Kevin Wang (QMC)" w:date="2023-01-27T22:12:00Z">
              <w:r>
                <w:t>RAN5#9</w:t>
              </w:r>
            </w:ins>
            <w:ins w:id="35" w:author="Kevin Wang (QMC)" w:date="2023-01-27T22:13:00Z">
              <w:r>
                <w:t>8</w:t>
              </w:r>
            </w:ins>
          </w:p>
        </w:tc>
      </w:tr>
      <w:tr w14:paraId="0E1A41B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2" w14:textId="7777777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4" w14:textId="7777777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1B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7" w14:textId="77777777">
            <w:pPr>
              <w:pStyle w:val="TAC"/>
            </w:pPr>
            <w:r>
              <w:t>RAN5#97</w:t>
            </w:r>
          </w:p>
        </w:tc>
      </w:tr>
      <w:tr w14:paraId="0E1A41C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9" w14:textId="77777777"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A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BB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0E1A41BC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B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 w14:paraId="0E1A41B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BF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E1A41C6" w14:textId="77777777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Kevin Wang (QMC)" w:date="2023-02-05T23:10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7" w:author="Kevin Wang (QMC)" w:date="2023-02-05T23:0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" w:author="Kevin Wang (QMC)" w:date="2023-02-05T23:10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C1" w14:textId="77777777">
            <w:pPr>
              <w:pStyle w:val="TAC"/>
              <w:rPr>
                <w:ins w:id="39" w:author="Kevin Wang (QMC)" w:date="2023-02-05T23:09:00Z"/>
              </w:rPr>
            </w:pPr>
            <w:ins w:id="40" w:author="Kevin Wang (QMC)" w:date="2023-02-05T23:10:00Z">
              <w:r>
                <w:t>DC_14A_n2A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" w:author="Kevin Wang (QMC)" w:date="2023-02-05T23:10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C2" w14:textId="77777777">
            <w:pPr>
              <w:pStyle w:val="TAC"/>
              <w:rPr>
                <w:ins w:id="42" w:author="Kevin Wang (QMC)" w:date="2023-02-05T23:09:00Z"/>
                <w:rFonts w:cs="Arial"/>
                <w:color w:val="222222"/>
                <w:szCs w:val="18"/>
              </w:rPr>
            </w:pPr>
            <w:ins w:id="43" w:author="Kevin Wang (QMC)" w:date="2023-02-05T23:1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Kevin Wang (QMC)" w:date="2023-02-05T23:10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E1A41C3" w14:textId="77777777">
            <w:pPr>
              <w:pStyle w:val="TAC"/>
              <w:rPr>
                <w:ins w:id="45" w:author="Kevin Wang (QMC)" w:date="2023-02-05T23:09:00Z"/>
                <w:rFonts w:cs="Arial"/>
                <w:color w:val="222222"/>
                <w:szCs w:val="18"/>
              </w:rPr>
            </w:pPr>
            <w:ins w:id="46" w:author="Kevin Wang (QMC)" w:date="2023-02-05T23:10:00Z">
              <w:r>
                <w:t>N/A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7" w:author="Kevin Wang (QMC)" w:date="2023-02-05T23:10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E1A41C4" w14:textId="77777777">
            <w:pPr>
              <w:pStyle w:val="TAC"/>
              <w:rPr>
                <w:ins w:id="48" w:author="Kevin Wang (QMC)" w:date="2023-02-05T23:09:00Z"/>
                <w:rFonts w:cs="Arial"/>
                <w:color w:val="222222"/>
                <w:szCs w:val="18"/>
              </w:rPr>
              <w:pPrChange w:id="49" w:author="Kevin Wang (QMC)" w:date="2023-02-05T23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" w:author="Kevin Wang (QMC)" w:date="2023-02-05T23:10:00Z">
              <w:r>
                <w:t>NE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" w:author="Kevin Wang (QMC)" w:date="2023-02-05T23:10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A41C5" w14:textId="77777777">
            <w:pPr>
              <w:pStyle w:val="TAC"/>
              <w:rPr>
                <w:ins w:id="52" w:author="Kevin Wang (QMC)" w:date="2023-02-05T23:09:00Z"/>
                <w:rFonts w:cs="Arial"/>
                <w:color w:val="222222"/>
                <w:szCs w:val="18"/>
              </w:rPr>
            </w:pPr>
            <w:ins w:id="53" w:author="Kevin Wang (QMC)" w:date="2023-02-05T23:10:00Z">
              <w:r>
                <w:t>RAN5#98</w:t>
              </w:r>
            </w:ins>
          </w:p>
        </w:tc>
      </w:tr>
      <w:tr w14:paraId="0E1A41C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C7" w14:textId="7777777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C8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C9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C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1C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CC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14:paraId="0E1A41D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CE" w14:textId="7777777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CF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D0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D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2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14:paraId="0E1A41D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4" w14:textId="77777777"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5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D6" w14:textId="77777777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D7" w14:textId="77777777">
            <w:pPr>
              <w:pStyle w:val="TAC"/>
            </w:pPr>
            <w:r>
              <w:t>NE,</w:t>
            </w:r>
          </w:p>
          <w:p w14:paraId="0E1A41D8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9" w14:textId="77777777">
            <w:pPr>
              <w:pStyle w:val="TAC"/>
            </w:pPr>
            <w:r>
              <w:t>RAN5#90-e</w:t>
            </w:r>
          </w:p>
        </w:tc>
      </w:tr>
      <w:tr w14:paraId="0E1A41E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B" w14:textId="77777777">
            <w:pPr>
              <w:pStyle w:val="TAC"/>
            </w:pPr>
            <w:r>
              <w:lastRenderedPageBreak/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DD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DE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DF" w14:textId="77777777">
            <w:pPr>
              <w:pStyle w:val="TAC"/>
            </w:pPr>
            <w:r>
              <w:t>RAN5#90-e</w:t>
            </w:r>
          </w:p>
        </w:tc>
      </w:tr>
      <w:tr w14:paraId="0E1A41E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1" w14:textId="77777777"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E3" w14:textId="77777777">
            <w:pPr>
              <w:pStyle w:val="TAC"/>
            </w:pPr>
            <w:r>
              <w:t>n3 (IMD4),</w:t>
            </w:r>
          </w:p>
          <w:p w14:paraId="0E1A41E4" w14:textId="77777777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E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1E6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7" w14:textId="77777777">
            <w:pPr>
              <w:pStyle w:val="TAC"/>
            </w:pPr>
            <w:r>
              <w:t>RAN5#89-e</w:t>
            </w:r>
          </w:p>
        </w:tc>
      </w:tr>
      <w:tr w14:paraId="0E1A41E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9" w14:textId="77777777"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A" w14:textId="77777777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B" w14:textId="77777777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E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1ED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EE" w14:textId="77777777">
            <w:pPr>
              <w:pStyle w:val="TAC"/>
            </w:pPr>
            <w:r>
              <w:t>RAN5#94-e</w:t>
            </w:r>
          </w:p>
        </w:tc>
      </w:tr>
      <w:tr w14:paraId="0E1A41F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F0" w14:textId="77777777"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F1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F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0E1A41F3" w14:textId="77777777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F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1F5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F6" w14:textId="77777777">
            <w:pPr>
              <w:pStyle w:val="TAC"/>
            </w:pPr>
            <w:r>
              <w:t>RAN5#95-e</w:t>
            </w:r>
          </w:p>
        </w:tc>
      </w:tr>
      <w:tr w14:paraId="0E1A420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F8" w14:textId="77777777"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F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FA" w14:textId="77777777">
            <w:pPr>
              <w:pStyle w:val="TAC"/>
            </w:pPr>
            <w:r>
              <w:t>20 (IMD4),</w:t>
            </w:r>
          </w:p>
          <w:p w14:paraId="0E1A41FB" w14:textId="77777777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1F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1FD" w14:textId="77777777">
            <w:pPr>
              <w:pStyle w:val="TAC"/>
            </w:pPr>
            <w:r>
              <w:t>IMD4,</w:t>
            </w:r>
          </w:p>
          <w:p w14:paraId="0E1A41FE" w14:textId="7777777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1FF" w14:textId="77777777">
            <w:pPr>
              <w:pStyle w:val="TAC"/>
            </w:pPr>
            <w:r>
              <w:t>RAN5#88-e</w:t>
            </w:r>
          </w:p>
        </w:tc>
      </w:tr>
      <w:tr w14:paraId="0E1A420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1" w14:textId="77777777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03" w14:textId="77777777">
            <w:pPr>
              <w:pStyle w:val="TAC"/>
            </w:pPr>
            <w:r>
              <w:t>B21 HM</w:t>
            </w:r>
          </w:p>
          <w:p w14:paraId="0E1A4204" w14:textId="77777777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0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E1A4206" w14:textId="77777777">
            <w:pPr>
              <w:pStyle w:val="TAC"/>
            </w:pPr>
            <w:r>
              <w:t>HM, HD avoid</w:t>
            </w:r>
          </w:p>
          <w:p w14:paraId="0E1A4207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8" w14:textId="77777777">
            <w:pPr>
              <w:pStyle w:val="TAC"/>
            </w:pPr>
            <w:r>
              <w:t>Added at RAN5#96-e</w:t>
            </w:r>
          </w:p>
        </w:tc>
      </w:tr>
      <w:tr w14:paraId="0E1A420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A" w14:textId="77777777"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C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0D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0E" w14:textId="77777777">
            <w:pPr>
              <w:pStyle w:val="TAC"/>
            </w:pPr>
            <w:r>
              <w:t>RAN5#91-e</w:t>
            </w:r>
          </w:p>
        </w:tc>
      </w:tr>
      <w:tr w14:paraId="0E1A421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0" w14:textId="77777777"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0E1A4213" w14:textId="77777777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21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E1A4216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7" w14:textId="77777777">
            <w:pPr>
              <w:pStyle w:val="TAC"/>
            </w:pPr>
            <w:r>
              <w:t>RAN5#92-e</w:t>
            </w:r>
          </w:p>
        </w:tc>
      </w:tr>
      <w:tr w14:paraId="0E1A422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9" w14:textId="77777777"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0E1A421C" w14:textId="7777777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1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21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E1A421F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0" w14:textId="77777777">
            <w:pPr>
              <w:pStyle w:val="TAC"/>
            </w:pPr>
            <w:r>
              <w:t>RAN5#92-e</w:t>
            </w:r>
          </w:p>
        </w:tc>
      </w:tr>
      <w:tr w14:paraId="0E1A422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2" w14:textId="77777777"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0E1A4225" w14:textId="7777777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22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E1A4228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9" w14:textId="77777777">
            <w:pPr>
              <w:pStyle w:val="TAC"/>
            </w:pPr>
            <w:r>
              <w:t>RAN5#92-e</w:t>
            </w:r>
          </w:p>
        </w:tc>
      </w:tr>
      <w:tr w14:paraId="0E1A423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B" w14:textId="77777777"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D" w14:textId="77777777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2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22F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0" w14:textId="77777777">
            <w:pPr>
              <w:pStyle w:val="TAC"/>
            </w:pPr>
            <w:r>
              <w:t>RAN5#92-e</w:t>
            </w:r>
          </w:p>
        </w:tc>
      </w:tr>
      <w:tr w14:paraId="0E1A423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2" w14:textId="77777777"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4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5" w14:textId="77777777">
            <w:pPr>
              <w:pStyle w:val="TAC"/>
            </w:pPr>
            <w:r>
              <w:t>NE</w:t>
            </w:r>
          </w:p>
          <w:p w14:paraId="0E1A4236" w14:textId="77777777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7" w14:textId="77777777">
            <w:pPr>
              <w:pStyle w:val="TAC"/>
            </w:pPr>
            <w:r>
              <w:t>RAN5#94-e</w:t>
            </w:r>
          </w:p>
        </w:tc>
      </w:tr>
      <w:tr w14:paraId="0E1A423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9" w14:textId="77777777"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D" w14:textId="77777777">
            <w:pPr>
              <w:pStyle w:val="TAC"/>
            </w:pPr>
            <w:r>
              <w:t>RAN5#94-e</w:t>
            </w:r>
          </w:p>
        </w:tc>
      </w:tr>
      <w:tr w14:paraId="0E1A424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3F" w14:textId="77777777"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4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41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0E1A4242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0E1A4243" w14:textId="7777777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44" w14:textId="77777777">
            <w:pPr>
              <w:pStyle w:val="TAC"/>
            </w:pPr>
            <w:r>
              <w:t>NE (HD avoid),</w:t>
            </w:r>
          </w:p>
          <w:p w14:paraId="0E1A4245" w14:textId="77777777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46" w14:textId="77777777">
            <w:pPr>
              <w:pStyle w:val="TAC"/>
            </w:pPr>
            <w:r>
              <w:t>RAN5#92-e</w:t>
            </w:r>
          </w:p>
        </w:tc>
      </w:tr>
      <w:tr w14:paraId="0E1A424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48" w14:textId="77777777"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4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4A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0E1A424B" w14:textId="7777777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4C" w14:textId="77777777">
            <w:pPr>
              <w:pStyle w:val="TAC"/>
            </w:pPr>
            <w:r>
              <w:t>NE (HD avoid),</w:t>
            </w:r>
          </w:p>
          <w:p w14:paraId="0E1A424D" w14:textId="77777777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4E" w14:textId="77777777">
            <w:pPr>
              <w:pStyle w:val="TAC"/>
            </w:pPr>
            <w:r>
              <w:t>RAN5#92-e</w:t>
            </w:r>
          </w:p>
        </w:tc>
      </w:tr>
      <w:tr w14:paraId="0E1A425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0" w14:textId="77777777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5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53" w14:textId="77777777">
            <w:pPr>
              <w:pStyle w:val="TAC"/>
            </w:pPr>
            <w:r>
              <w:t>NE</w:t>
            </w:r>
          </w:p>
          <w:p w14:paraId="0E1A4254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5" w14:textId="77777777">
            <w:pPr>
              <w:pStyle w:val="TAC"/>
            </w:pPr>
            <w:r>
              <w:t>RAN5#97</w:t>
            </w:r>
          </w:p>
        </w:tc>
      </w:tr>
      <w:tr w14:paraId="0E1A425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7" w14:textId="77777777"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59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5A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B" w14:textId="77777777">
            <w:pPr>
              <w:pStyle w:val="TAC"/>
            </w:pPr>
            <w:r>
              <w:t>RAN5#89-e</w:t>
            </w:r>
          </w:p>
        </w:tc>
      </w:tr>
      <w:tr w14:paraId="0E1A426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D" w14:textId="77777777"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5E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5F" w14:textId="77777777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60" w14:textId="77777777">
            <w:pPr>
              <w:pStyle w:val="TAC"/>
            </w:pPr>
            <w:r>
              <w:t>NE</w:t>
            </w:r>
          </w:p>
          <w:p w14:paraId="0E1A4261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2" w14:textId="77777777">
            <w:pPr>
              <w:pStyle w:val="TAC"/>
            </w:pPr>
            <w:r>
              <w:t>RAN5#89-e</w:t>
            </w:r>
          </w:p>
        </w:tc>
      </w:tr>
      <w:tr w14:paraId="0E1A426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4" w14:textId="77777777"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5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66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67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8" w14:textId="77777777">
            <w:pPr>
              <w:pStyle w:val="TAC"/>
            </w:pPr>
            <w:r>
              <w:t>RAN5#94-e</w:t>
            </w:r>
          </w:p>
        </w:tc>
      </w:tr>
      <w:tr w14:paraId="0E1A427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A" w14:textId="77777777"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0E1A426D" w14:textId="77777777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6E" w14:textId="77777777">
            <w:pPr>
              <w:pStyle w:val="TAC"/>
            </w:pPr>
            <w:r>
              <w:t>NE</w:t>
            </w:r>
          </w:p>
          <w:p w14:paraId="0E1A426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0E1A4270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1" w14:textId="77777777">
            <w:pPr>
              <w:pStyle w:val="TAC"/>
            </w:pPr>
            <w:r>
              <w:t>RAN5#92-e</w:t>
            </w:r>
          </w:p>
        </w:tc>
      </w:tr>
      <w:tr w14:paraId="0E1A427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3" w14:textId="77777777"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4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0E1A4276" w14:textId="77777777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7" w14:textId="77777777">
            <w:pPr>
              <w:pStyle w:val="TAC"/>
            </w:pPr>
            <w:r>
              <w:t>NE</w:t>
            </w:r>
          </w:p>
          <w:p w14:paraId="0E1A427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0E1A4279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A" w14:textId="77777777">
            <w:pPr>
              <w:pStyle w:val="TAC"/>
            </w:pPr>
            <w:r>
              <w:t>RAN5#92-e</w:t>
            </w:r>
          </w:p>
        </w:tc>
      </w:tr>
      <w:tr w14:paraId="0E1A428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C" w14:textId="77777777"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D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7E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7F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0" w14:textId="77777777">
            <w:pPr>
              <w:pStyle w:val="TAC"/>
            </w:pPr>
            <w:r>
              <w:t>RAN5#91-e</w:t>
            </w:r>
          </w:p>
        </w:tc>
      </w:tr>
      <w:tr w14:paraId="0E1A428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2" w14:textId="77777777"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4" w14:textId="77777777">
            <w:pPr>
              <w:pStyle w:val="TAC"/>
            </w:pPr>
            <w:r>
              <w:t>48 (HD2)</w:t>
            </w:r>
          </w:p>
          <w:p w14:paraId="0E1A4285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86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 (anchor agnostic)</w:t>
            </w:r>
          </w:p>
          <w:p w14:paraId="0E1A4287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HD2</w:t>
            </w:r>
          </w:p>
          <w:p w14:paraId="0E1A4288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9" w14:textId="77777777">
            <w:pPr>
              <w:pStyle w:val="TAC"/>
            </w:pPr>
            <w:r>
              <w:t>RAN5#92-e</w:t>
            </w:r>
          </w:p>
        </w:tc>
      </w:tr>
      <w:tr w14:paraId="0E1A429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B" w14:textId="77777777"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C" w14:textId="77777777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8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0E1A428E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8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0E1A429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IMD3</w:t>
            </w:r>
          </w:p>
          <w:p w14:paraId="0E1A4291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2" w14:textId="77777777">
            <w:pPr>
              <w:pStyle w:val="TAC"/>
            </w:pPr>
            <w:r>
              <w:t>RAN5#93-e</w:t>
            </w:r>
          </w:p>
        </w:tc>
      </w:tr>
      <w:tr w14:paraId="0E1A429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4" w14:textId="77777777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5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9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E1A429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9" w14:textId="77777777">
            <w:pPr>
              <w:pStyle w:val="TAC"/>
            </w:pPr>
            <w:r>
              <w:t>RAN5#97</w:t>
            </w:r>
          </w:p>
        </w:tc>
      </w:tr>
      <w:tr w14:paraId="0E1A42A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B" w14:textId="77777777"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C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9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9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0E1A429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0" w14:textId="77777777">
            <w:pPr>
              <w:pStyle w:val="TAC"/>
            </w:pPr>
            <w:r>
              <w:t>RAN5#93-e</w:t>
            </w:r>
          </w:p>
        </w:tc>
      </w:tr>
      <w:tr w14:paraId="0E1A42A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2" w14:textId="77777777">
            <w:pPr>
              <w:pStyle w:val="TAC"/>
            </w:pPr>
            <w:r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3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A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A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6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E1A42B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8" w14:textId="77777777"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9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A" w14:textId="77777777">
            <w:pPr>
              <w:pStyle w:val="TAC"/>
            </w:pPr>
            <w:r>
              <w:t>n78 (HD2)</w:t>
            </w:r>
          </w:p>
          <w:p w14:paraId="0E1A42AB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AC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 (anchor agnostic)</w:t>
            </w:r>
          </w:p>
          <w:p w14:paraId="0E1A42AD" w14:textId="77777777"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HD2</w:t>
            </w:r>
          </w:p>
          <w:p w14:paraId="0E1A42A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AF" w14:textId="77777777">
            <w:pPr>
              <w:pStyle w:val="TAC"/>
            </w:pPr>
            <w:r>
              <w:t>RAN5#93-e</w:t>
            </w:r>
          </w:p>
        </w:tc>
      </w:tr>
      <w:tr w14:paraId="0E1A42B7" w14:textId="77777777">
        <w:trPr>
          <w:ins w:id="54" w:author="Kevin Wang (QMC)" w:date="2023-01-27T22:0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B1" w14:textId="77777777">
            <w:pPr>
              <w:pStyle w:val="TAC"/>
              <w:rPr>
                <w:ins w:id="55" w:author="Kevin Wang (QMC)" w:date="2023-01-27T22:02:00Z"/>
              </w:rPr>
            </w:pPr>
            <w:ins w:id="56" w:author="Kevin Wang (QMC)" w:date="2023-01-27T22:02:00Z">
              <w:r>
                <w:t>DC_71A_n66A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B2" w14:textId="77777777">
            <w:pPr>
              <w:pStyle w:val="TAC"/>
              <w:rPr>
                <w:ins w:id="57" w:author="Kevin Wang (QMC)" w:date="2023-01-27T22:02:00Z"/>
              </w:rPr>
            </w:pPr>
            <w:ins w:id="58" w:author="Kevin Wang (QMC)" w:date="2023-01-27T22:0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B3" w14:textId="77777777">
            <w:pPr>
              <w:pStyle w:val="TAC"/>
              <w:rPr>
                <w:ins w:id="59" w:author="Kevin Wang (QMC)" w:date="2023-01-27T22:02:00Z"/>
              </w:rPr>
            </w:pPr>
            <w:ins w:id="60" w:author="Kevin Wang (QMC)" w:date="2023-01-27T22:03:00Z">
              <w:r>
                <w:t>n66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A42B4" w14:textId="77777777">
            <w:pPr>
              <w:pStyle w:val="TAC"/>
              <w:rPr>
                <w:ins w:id="61" w:author="Kevin Wang (QMC)" w:date="2023-01-27T22:04:00Z"/>
              </w:rPr>
            </w:pPr>
            <w:ins w:id="62" w:author="Kevin Wang (QMC)" w:date="2023-01-27T22:04:00Z">
              <w:r>
                <w:t>NE (anchor agnostic)</w:t>
              </w:r>
            </w:ins>
          </w:p>
          <w:p w14:paraId="0E1A42B5" w14:textId="77777777">
            <w:pPr>
              <w:pStyle w:val="TAC"/>
              <w:rPr>
                <w:ins w:id="63" w:author="Kevin Wang (QMC)" w:date="2023-01-27T22:02:00Z"/>
              </w:rPr>
            </w:pPr>
            <w:ins w:id="64" w:author="Kevin Wang (QMC)" w:date="2023-01-27T22:04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A42B6" w14:textId="77777777">
            <w:pPr>
              <w:pStyle w:val="TAC"/>
              <w:rPr>
                <w:ins w:id="65" w:author="Kevin Wang (QMC)" w:date="2023-01-27T22:02:00Z"/>
              </w:rPr>
            </w:pPr>
            <w:ins w:id="66" w:author="Kevin Wang (QMC)" w:date="2023-01-27T22:04:00Z">
              <w:r>
                <w:t>RAN5#98</w:t>
              </w:r>
            </w:ins>
          </w:p>
        </w:tc>
      </w:tr>
      <w:tr w14:paraId="0E1A42BB" w14:textId="77777777">
        <w:tc>
          <w:tcPr>
            <w:tcW w:w="10393" w:type="dxa"/>
            <w:gridSpan w:val="5"/>
          </w:tcPr>
          <w:p w14:paraId="0E1A42B8" w14:textId="77777777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0E1A42B9" w14:textId="77777777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0E1A42BA" w14:textId="77777777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0E1A42BC" w14:textId="77777777"/>
    <w:p w14:paraId="0E1A42BD" w14:textId="7777777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0E1A42BE" w14:textId="77777777">
      <w:pPr>
        <w:pStyle w:val="Heading2"/>
      </w:pPr>
      <w:bookmarkStart w:id="67" w:name="_Toc68073960"/>
      <w:bookmarkStart w:id="68" w:name="_Toc75371822"/>
      <w:bookmarkStart w:id="69" w:name="_Toc83727890"/>
      <w:bookmarkStart w:id="70" w:name="_Toc100005995"/>
      <w:bookmarkStart w:id="71" w:name="_Toc106703543"/>
      <w:bookmarkStart w:id="72" w:name="_Toc114991139"/>
      <w:r>
        <w:t>D.2.8</w:t>
      </w:r>
      <w:r>
        <w:tab/>
        <w:t>Test Frequencies selections for EN-DC</w:t>
      </w:r>
      <w:bookmarkEnd w:id="67"/>
      <w:bookmarkEnd w:id="68"/>
      <w:bookmarkEnd w:id="69"/>
      <w:bookmarkEnd w:id="70"/>
      <w:bookmarkEnd w:id="71"/>
      <w:bookmarkEnd w:id="72"/>
    </w:p>
    <w:p w14:paraId="0E1A42BF" w14:textId="7777777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0E1A42C0" w14:textId="77777777"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0E1A42C1" w14:textId="77777777">
      <w:r>
        <w:t>The same principle shall apply for EN-DC testing.</w:t>
      </w:r>
    </w:p>
    <w:p w14:paraId="0E1A42C2" w14:textId="77777777"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0E1A42C3" w14:textId="77777777"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14:paraId="0E1A42C9" w14:textId="7777777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0E1A42C4" w14:textId="7777777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0E1A42C5" w14:textId="7777777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0E1A42C6" w14:textId="7777777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0E1A42C7" w14:textId="7777777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0E1A42C8" w14:textId="77777777">
            <w:pPr>
              <w:pStyle w:val="TAH"/>
            </w:pPr>
            <w:r>
              <w:t>Comments</w:t>
            </w:r>
          </w:p>
        </w:tc>
      </w:tr>
      <w:tr w14:paraId="0E1A42CF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E1A42CA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2C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C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2C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E1A42CE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E1A42D5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E1A42D0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2D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D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0E1A42D3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E1A42D4" w14:textId="777777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0E1A42D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2D6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2D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D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2D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2DA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14:paraId="0E1A42E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2DC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2D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D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2D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2E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14:paraId="0E1A42E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2E2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2E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E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E1A42E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2E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E1A42E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2E8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2E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E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E1A42E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2EC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E1A42F3" w14:textId="7777777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0E1A42EE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2E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F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2F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E1A42F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0E1A42F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2F4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2F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F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0E1A42F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2F8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14:paraId="0E1A42F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2FA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2F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2F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0E1A42F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2FE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14:paraId="0E1A430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00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0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0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30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0E1A4304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14:paraId="0E1A430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06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0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0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30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0A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14:paraId="0E1A431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0C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0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0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30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1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14:paraId="0E1A431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12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1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1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315" w14:textId="7777777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0E1A4316" w14:textId="7777777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14:paraId="0E1A431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18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1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1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31B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1C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14:paraId="0E1A432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1E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1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2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321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2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14:paraId="0E1A432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24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25" w14:textId="7777777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26" w14:textId="7777777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0E1A432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E1A4328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E1A432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2A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2B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2C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0E1A432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E1A432E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E1A4335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E1A4330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3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3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33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E1A4334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E1A433B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E1A4336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3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3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E1A433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E1A433A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0E1A4341" w14:textId="7777777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0E1A433C" w14:textId="777777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3D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1A433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E1A433F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4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14:paraId="0E1A434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34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0E1A4343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44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4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34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E1A434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E1A434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49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4A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4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34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4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14:paraId="0E1A435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4F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50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5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35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5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14:paraId="0E1A435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55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56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5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35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0E1A435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14:paraId="0E1A436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35B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5C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5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35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5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14:paraId="0E1A436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61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62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6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E1A436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36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0E1A436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67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68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6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E1A436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36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0E1A437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6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6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6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7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71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14:paraId="0E1A437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7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7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7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7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77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14:paraId="0E1A437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7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7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7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7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7D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14:paraId="0E1A438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7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8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8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E1A438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383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0E1A438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85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8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8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E1A438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389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0E1A439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8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8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1A438D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E1A438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8F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E1A439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9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9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9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9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95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14:paraId="0E1A439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97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9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9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9A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9B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14:paraId="0E1A43A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9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9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9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0E1A43A0" w14:textId="7777777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0E1A43A1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0E1A43A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A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A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A5" w14:textId="77777777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E1A43A6" w14:textId="77777777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0E1A43A7" w14:textId="77777777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14:paraId="0E1A43A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A43A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0E1A43A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0E1A43AB" w14:textId="77777777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0E1A43AC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1A43A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0E1A43AE" w14:textId="77777777">
            <w:pPr>
              <w:pStyle w:val="TAL"/>
            </w:pPr>
            <w:r>
              <w:t>Exception Note 7 of TS38.101-3 table 7.3B.2.3.1-1</w:t>
            </w:r>
          </w:p>
        </w:tc>
      </w:tr>
      <w:tr w14:paraId="0E1A43B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A43B0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3B1" w14:textId="77777777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0E1A43B2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1A43B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E1A43B4" w14:textId="77777777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14:paraId="0E1A43B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0E1A43B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3B7" w14:textId="77777777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0E1A43B8" w14:textId="77777777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0E1A43B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0E1A43BA" w14:textId="77777777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0E1A43C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A43B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0E1A43BD" w14:textId="77777777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0E1A43BE" w14:textId="77777777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0E1A43B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E1A43C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14:paraId="0E1A43C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A43C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3C3" w14:textId="77777777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C4" w14:textId="77777777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0E1A43C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C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14:paraId="0E1A43C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0E1A43C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3C9" w14:textId="77777777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CA" w14:textId="77777777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0E1A43C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3CC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E1A43D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CE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0E1A43CF" w14:textId="77777777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0E1A43D0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1A43D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0E1A43D2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14:paraId="0E1A43D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D4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3D5" w14:textId="77777777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0E1A43D6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1A43D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E1A43D8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14:paraId="0E1A43D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D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DB" w14:textId="77777777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DC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0E1A43D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E1A43DE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14:paraId="0E1A43E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E0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E1" w14:textId="77777777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E2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0E1A43E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0E1A43E4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14:paraId="0E1A43E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E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0E1A43E7" w14:textId="77777777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0E1A43E8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E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3EA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14:paraId="0E1A43F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E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ED" w14:textId="77777777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EE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EF" w14:textId="77777777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0E1A43F0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14:paraId="0E1A43F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3F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F3" w14:textId="77777777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F4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F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F6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14:paraId="0E1A43F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3F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3F9" w14:textId="77777777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3FA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E1A43FB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3FC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14:paraId="0E1A440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3FE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3FF" w14:textId="77777777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00" w14:textId="77777777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0E1A440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0E1A440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E1A440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04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05" w14:textId="77777777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06" w14:textId="77777777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0E1A440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E1A4408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14:paraId="0E1A440F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E1A440A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0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0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40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E1A440E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E1A4415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E1A4410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1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1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41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414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14:paraId="0E1A441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416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1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1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41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0E1A441A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E1A442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41C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1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1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E1A441F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E1A442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14:paraId="0E1A442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22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2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2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0E1A442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E1A442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E1A442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0E1A4428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0E1A4429" w14:textId="77777777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0E1A442A" w14:textId="77777777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0E1A442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0E1A442C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14:paraId="0E1A443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2E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42F" w14:textId="77777777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0E1A4430" w14:textId="77777777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0E1A4431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E1A443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14:paraId="0E1A443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A443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0E1A4435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0E1A4436" w14:textId="77777777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0E1A4437" w14:textId="77777777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0E1A443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0E1A4439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14:paraId="0E1A444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3B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43C" w14:textId="77777777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0E1A443D" w14:textId="77777777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0E1A443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E1A443F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14:paraId="0E1A444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A4441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lastRenderedPageBreak/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0E1A4442" w14:textId="77777777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0E1A4443" w14:textId="77777777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0E1A444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0E1A4445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E1A444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0E1A444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448" w14:textId="77777777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0E1A4449" w14:textId="77777777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0E1A444A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E1A444B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14:paraId="0E1A445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4D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4E" w14:textId="77777777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4F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0E1A445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0E1A4451" w14:textId="77777777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14:paraId="0E1A4458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E1A4453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5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5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E1A445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E1A445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E1A445E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E1A4459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5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5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E1A445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0E1A445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14:paraId="0E1A446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45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0E1A4460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0E1A4461" w14:textId="77777777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0E1A4462" w14:textId="77777777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E1A446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0E1A4464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E1A446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466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467" w14:textId="77777777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0E1A4468" w14:textId="77777777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E1A446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0E1A446A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14:paraId="0E1A447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6C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A446D" w14:textId="77777777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0E1A446E" w14:textId="77777777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0E1A446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0E1A447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14:paraId="0E1A447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472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73" w14:textId="77777777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74" w14:textId="77777777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E1A447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E1A4476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E1A447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78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79" w14:textId="77777777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7A" w14:textId="77777777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E1A447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E1A447C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E1A448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47E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7F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80" w14:textId="77777777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E1A4481" w14:textId="77777777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482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E1A448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E1A4484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85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86" w14:textId="77777777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0E1A4487" w14:textId="77777777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1A4488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E1A448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0E1A448A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8B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8C" w14:textId="77777777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E1A448D" w14:textId="77777777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0E1A448E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14:paraId="0E1A449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E1A4490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1A4491" w14:textId="77777777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0E1A4492" w14:textId="77777777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93" w14:textId="77777777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0E1A4494" w14:textId="7777777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E1A4495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E1A449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1A4497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1A4498" w14:textId="777777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0E1A4499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1A449A" w14:textId="77777777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0E1A449B" w14:textId="7777777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E1A449C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E1A44A7" w14:textId="77777777">
        <w:trPr>
          <w:trHeight w:val="248"/>
        </w:trPr>
        <w:tc>
          <w:tcPr>
            <w:tcW w:w="10069" w:type="dxa"/>
            <w:gridSpan w:val="6"/>
          </w:tcPr>
          <w:p w14:paraId="0E1A44A5" w14:textId="77777777"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 w14:paraId="0E1A44A6" w14:textId="77777777"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 w14:paraId="0E1A44A8" w14:textId="77777777">
      <w:pPr>
        <w:rPr>
          <w:rFonts w:eastAsia="MS Mincho"/>
          <w:lang w:eastAsia="ja-JP"/>
        </w:rPr>
      </w:pPr>
    </w:p>
    <w:p w14:paraId="0E1A44A9" w14:textId="77777777">
      <w:r>
        <w:t>For EN-DC configurations affected by IMD exceptions where the exception is avoided, the test frequency and bandwidth are FFS.</w:t>
      </w:r>
    </w:p>
    <w:p w14:paraId="0E1A44AA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0E1A44AB" w14:textId="77777777"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A44AE" w14:textId="77777777">
      <w:r>
        <w:separator/>
      </w:r>
    </w:p>
  </w:endnote>
  <w:endnote w:type="continuationSeparator" w:id="0">
    <w:p w14:paraId="0E1A44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44AC" w14:textId="77777777">
      <w:r>
        <w:separator/>
      </w:r>
    </w:p>
  </w:footnote>
  <w:footnote w:type="continuationSeparator" w:id="0">
    <w:p w14:paraId="0E1A44A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44B0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44B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44B2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44B3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1635</TotalTime>
  <Pages>11</Pages>
  <Words>2853</Words>
  <Characters>15798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92</cp:revision>
  <cp:lastPrinted>1900-01-01T08:00:00Z</cp:lastPrinted>
  <dcterms:created xsi:type="dcterms:W3CDTF">2020-02-03T08:32:00Z</dcterms:created>
  <dcterms:modified xsi:type="dcterms:W3CDTF">2023-02-28T15:17:00Z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